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2D5C" w14:textId="77777777" w:rsidR="00177D0D" w:rsidRDefault="00177D0D">
      <w:pPr>
        <w:spacing w:line="560" w:lineRule="exact"/>
        <w:rPr>
          <w:rFonts w:ascii="Times New Roman" w:eastAsia="方正小标宋简体" w:hAnsi="Times New Roman" w:cs="Times New Roman"/>
          <w:spacing w:val="-17"/>
          <w:w w:val="95"/>
          <w:sz w:val="32"/>
          <w:szCs w:val="32"/>
        </w:rPr>
      </w:pPr>
    </w:p>
    <w:p w14:paraId="37EA05B4" w14:textId="77777777" w:rsidR="00177D0D" w:rsidRDefault="003F46DA">
      <w:pPr>
        <w:spacing w:line="560" w:lineRule="exact"/>
        <w:jc w:val="center"/>
        <w:rPr>
          <w:rFonts w:ascii="Times New Roman" w:eastAsia="方正小标宋简体" w:hAnsi="Times New Roman" w:cs="Times New Roman"/>
          <w:spacing w:val="-17"/>
          <w:w w:val="95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7"/>
          <w:w w:val="95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/>
          <w:spacing w:val="-17"/>
          <w:w w:val="95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spacing w:val="-17"/>
          <w:w w:val="95"/>
          <w:sz w:val="44"/>
          <w:szCs w:val="44"/>
        </w:rPr>
        <w:t>个系列（专业）职称评审费缴费流程</w:t>
      </w:r>
    </w:p>
    <w:p w14:paraId="27E997B8" w14:textId="77777777" w:rsidR="00177D0D" w:rsidRDefault="00177D0D">
      <w:pPr>
        <w:spacing w:line="560" w:lineRule="exact"/>
        <w:jc w:val="center"/>
        <w:rPr>
          <w:rFonts w:ascii="Times New Roman" w:eastAsia="方正小标宋简体" w:hAnsi="Times New Roman" w:cs="Times New Roman"/>
          <w:spacing w:val="-17"/>
          <w:w w:val="95"/>
          <w:sz w:val="44"/>
          <w:szCs w:val="44"/>
        </w:rPr>
      </w:pPr>
    </w:p>
    <w:p w14:paraId="476E32B4" w14:textId="77777777" w:rsidR="00177D0D" w:rsidRDefault="00177D0D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14:paraId="699BFA75" w14:textId="77777777" w:rsidR="00177D0D" w:rsidRDefault="003F46DA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申请书通过形式审核之后，点击评审表打印下方的“评审费非税缴费”。</w:t>
      </w:r>
    </w:p>
    <w:p w14:paraId="1FE436E5" w14:textId="77777777" w:rsidR="00177D0D" w:rsidRDefault="00177D0D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14:paraId="111AA13F" w14:textId="77777777" w:rsidR="00177D0D" w:rsidRDefault="003F46DA">
      <w:pPr>
        <w:spacing w:beforeLines="50" w:before="156" w:afterLines="50" w:after="156"/>
        <w:jc w:val="center"/>
      </w:pPr>
      <w:r>
        <w:rPr>
          <w:noProof/>
        </w:rPr>
        <w:drawing>
          <wp:inline distT="0" distB="0" distL="0" distR="0" wp14:anchorId="7D691093" wp14:editId="42ADC852">
            <wp:extent cx="5452110" cy="1964055"/>
            <wp:effectExtent l="12700" t="12700" r="21590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3804" t="4940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196405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5A8AE40" w14:textId="77777777" w:rsidR="00177D0D" w:rsidRDefault="00177D0D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14:paraId="7331A836" w14:textId="77777777" w:rsidR="00177D0D" w:rsidRDefault="003F46DA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系统跳转到信息确认界面，信息确认无误之后，点击前往缴费。</w:t>
      </w:r>
    </w:p>
    <w:p w14:paraId="530F0D16" w14:textId="77777777" w:rsidR="00177D0D" w:rsidRDefault="00177D0D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14:paraId="0375ED5F" w14:textId="77777777" w:rsidR="00177D0D" w:rsidRDefault="003F46DA">
      <w:pPr>
        <w:spacing w:beforeLines="50" w:before="156" w:afterLines="50" w:after="156"/>
        <w:jc w:val="center"/>
      </w:pPr>
      <w:r>
        <w:rPr>
          <w:noProof/>
        </w:rPr>
        <w:drawing>
          <wp:inline distT="0" distB="0" distL="0" distR="0" wp14:anchorId="1FEAC171" wp14:editId="0C0BC2C0">
            <wp:extent cx="5466715" cy="2023745"/>
            <wp:effectExtent l="9525" t="9525" r="10160" b="241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1987" r="1625" b="5727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2023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2009F6" w14:textId="77777777" w:rsidR="00177D0D" w:rsidRDefault="00177D0D"/>
    <w:p w14:paraId="0E2B01E7" w14:textId="77777777" w:rsidR="00177D0D" w:rsidRDefault="00177D0D"/>
    <w:p w14:paraId="22F4C519" w14:textId="77777777" w:rsidR="00177D0D" w:rsidRDefault="00177D0D"/>
    <w:p w14:paraId="233A232E" w14:textId="77777777" w:rsidR="00177D0D" w:rsidRDefault="003F46DA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、点击前往缴费后，跳转至新疆公共政务服务非税缴费平台，并根据提示进行缴费。</w:t>
      </w:r>
    </w:p>
    <w:p w14:paraId="0864600D" w14:textId="77777777" w:rsidR="00177D0D" w:rsidRDefault="00177D0D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14:paraId="0DC57904" w14:textId="77777777" w:rsidR="00177D0D" w:rsidRDefault="003F46DA">
      <w:pPr>
        <w:spacing w:beforeLines="50" w:before="156" w:afterLines="50" w:after="156"/>
      </w:pPr>
      <w:r>
        <w:rPr>
          <w:noProof/>
        </w:rPr>
        <w:drawing>
          <wp:inline distT="0" distB="0" distL="0" distR="0" wp14:anchorId="3A3B0A28" wp14:editId="0601622C">
            <wp:extent cx="5422265" cy="3135630"/>
            <wp:effectExtent l="9525" t="9525" r="1651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l="3973" t="11499" r="4695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3135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BC03AF5" w14:textId="77777777" w:rsidR="00177D0D" w:rsidRDefault="00177D0D">
      <w:pPr>
        <w:spacing w:beforeLines="50" w:before="156" w:afterLines="50" w:after="156"/>
      </w:pPr>
    </w:p>
    <w:p w14:paraId="48A2C529" w14:textId="77777777" w:rsidR="00177D0D" w:rsidRDefault="003F46DA">
      <w:pPr>
        <w:ind w:firstLineChars="200" w:firstLine="640"/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、缴费成功后，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请记录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好非税票号，如需打印非税电子票据打印，请在新疆公共政务服务非税缴费平台点击“非税电子票据在线打印”。或者在职称系统中点击“评审费非税缴费”，系统将会自动跳转到票据信息页面，并点击“非税电子票据在线打印”按钮。</w:t>
      </w:r>
    </w:p>
    <w:p w14:paraId="27728EFC" w14:textId="77777777" w:rsidR="00177D0D" w:rsidRDefault="003F46DA">
      <w:pPr>
        <w:spacing w:beforeLines="50" w:before="156" w:afterLines="50" w:after="156"/>
      </w:pPr>
      <w:r>
        <w:rPr>
          <w:noProof/>
        </w:rPr>
        <w:drawing>
          <wp:inline distT="0" distB="0" distL="0" distR="0" wp14:anchorId="7E1FE9F4" wp14:editId="295F29C8">
            <wp:extent cx="5414645" cy="1117600"/>
            <wp:effectExtent l="9525" t="9525" r="2413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l="1084" r="1445" b="5912"/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1117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E43242" w14:textId="77777777" w:rsidR="00177D0D" w:rsidRDefault="00177D0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</w:p>
    <w:sectPr w:rsidR="00177D0D">
      <w:pgSz w:w="11906" w:h="16838"/>
      <w:pgMar w:top="110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D8AB" w14:textId="77777777" w:rsidR="003F46DA" w:rsidRDefault="003F46DA" w:rsidP="00E44D74">
      <w:r>
        <w:separator/>
      </w:r>
    </w:p>
  </w:endnote>
  <w:endnote w:type="continuationSeparator" w:id="0">
    <w:p w14:paraId="34E88282" w14:textId="77777777" w:rsidR="003F46DA" w:rsidRDefault="003F46DA" w:rsidP="00E4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4060" w14:textId="77777777" w:rsidR="003F46DA" w:rsidRDefault="003F46DA" w:rsidP="00E44D74">
      <w:r>
        <w:separator/>
      </w:r>
    </w:p>
  </w:footnote>
  <w:footnote w:type="continuationSeparator" w:id="0">
    <w:p w14:paraId="2366FC72" w14:textId="77777777" w:rsidR="003F46DA" w:rsidRDefault="003F46DA" w:rsidP="00E4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0D"/>
    <w:rsid w:val="00177D0D"/>
    <w:rsid w:val="003F46DA"/>
    <w:rsid w:val="00DD3C45"/>
    <w:rsid w:val="00E44D74"/>
    <w:rsid w:val="08FB38FC"/>
    <w:rsid w:val="0B152630"/>
    <w:rsid w:val="12610013"/>
    <w:rsid w:val="131110D0"/>
    <w:rsid w:val="15DF21B1"/>
    <w:rsid w:val="1837480B"/>
    <w:rsid w:val="1D0F43CF"/>
    <w:rsid w:val="1FD26F5A"/>
    <w:rsid w:val="227F5DC3"/>
    <w:rsid w:val="25FC64B2"/>
    <w:rsid w:val="2E1739FD"/>
    <w:rsid w:val="2F0046A0"/>
    <w:rsid w:val="317A2351"/>
    <w:rsid w:val="318026D1"/>
    <w:rsid w:val="31D52F96"/>
    <w:rsid w:val="322A4006"/>
    <w:rsid w:val="35262A6E"/>
    <w:rsid w:val="35F64958"/>
    <w:rsid w:val="36742740"/>
    <w:rsid w:val="38C938B5"/>
    <w:rsid w:val="393B0383"/>
    <w:rsid w:val="3C096A21"/>
    <w:rsid w:val="3C872636"/>
    <w:rsid w:val="3D14446E"/>
    <w:rsid w:val="3EA86D4C"/>
    <w:rsid w:val="43724BCD"/>
    <w:rsid w:val="461D5A29"/>
    <w:rsid w:val="4D987910"/>
    <w:rsid w:val="525C5FAE"/>
    <w:rsid w:val="57093FDA"/>
    <w:rsid w:val="58E477E1"/>
    <w:rsid w:val="5A625C78"/>
    <w:rsid w:val="5A857C96"/>
    <w:rsid w:val="5A9C07DC"/>
    <w:rsid w:val="5C6C62CF"/>
    <w:rsid w:val="61AE40E8"/>
    <w:rsid w:val="623D154D"/>
    <w:rsid w:val="62782212"/>
    <w:rsid w:val="65250C9D"/>
    <w:rsid w:val="659E4DEC"/>
    <w:rsid w:val="65E20A00"/>
    <w:rsid w:val="69BE2C70"/>
    <w:rsid w:val="6A8229BF"/>
    <w:rsid w:val="6FFA6C75"/>
    <w:rsid w:val="741A428D"/>
    <w:rsid w:val="7A4D6C2A"/>
    <w:rsid w:val="7B496A9A"/>
    <w:rsid w:val="7FF0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83B468"/>
  <w15:docId w15:val="{9DF4BFDD-2525-49B2-ABA5-0E62CEF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560" w:lineRule="exact"/>
      <w:ind w:left="198" w:firstLineChars="200" w:firstLine="768"/>
      <w:outlineLvl w:val="2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Mxt</dc:creator>
  <cp:lastModifiedBy>何 凯</cp:lastModifiedBy>
  <cp:revision>2</cp:revision>
  <cp:lastPrinted>2021-10-19T11:13:00Z</cp:lastPrinted>
  <dcterms:created xsi:type="dcterms:W3CDTF">2021-05-20T02:53:00Z</dcterms:created>
  <dcterms:modified xsi:type="dcterms:W3CDTF">2021-10-20T03:41:00Z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1A12E5C71088438CA69393A6108A8679</vt:lpwstr>
  </property>
  <property fmtid="{D5CDD505-2E9C-101B-9397-08002B2CF9AE}" pid="4" name="KSOSaveFontToCloudKey">
    <vt:lpwstr>458368840_btnclosed</vt:lpwstr>
  </property>
</Properties>
</file>